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84047" w14:textId="3CA4E8FC" w:rsidR="00A63678" w:rsidRPr="00406B16" w:rsidRDefault="00882988" w:rsidP="00406B16">
      <w:pPr>
        <w:spacing w:after="0" w:line="360" w:lineRule="auto"/>
        <w:jc w:val="center"/>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2025-2026 </w:t>
      </w:r>
      <w:r w:rsidR="00A63678" w:rsidRPr="00406B16">
        <w:rPr>
          <w:rFonts w:ascii="Times New Roman" w:hAnsi="Times New Roman"/>
          <w:b/>
          <w:color w:val="000000" w:themeColor="text1"/>
          <w:sz w:val="24"/>
          <w:szCs w:val="24"/>
        </w:rPr>
        <w:t xml:space="preserve">EĞİTİM – ÖĞRETİM YILI </w:t>
      </w:r>
      <w:r w:rsidR="00DA07BA">
        <w:rPr>
          <w:rFonts w:ascii="Times New Roman" w:hAnsi="Times New Roman"/>
          <w:b/>
          <w:color w:val="000000" w:themeColor="text1"/>
          <w:sz w:val="24"/>
          <w:szCs w:val="24"/>
        </w:rPr>
        <w:t>ALİ TEKİNSOY ORTA</w:t>
      </w:r>
      <w:r w:rsidR="00406B16" w:rsidRPr="00406B16">
        <w:rPr>
          <w:rFonts w:ascii="Times New Roman" w:hAnsi="Times New Roman"/>
          <w:b/>
          <w:color w:val="000000" w:themeColor="text1"/>
          <w:sz w:val="24"/>
          <w:szCs w:val="24"/>
        </w:rPr>
        <w:t>OKULU 5. SINIFLAR MÜZİK DERSİ GÜNLÜK DERS PLA</w:t>
      </w:r>
      <w:r w:rsidR="00A63678" w:rsidRPr="00406B16">
        <w:rPr>
          <w:rFonts w:ascii="Times New Roman" w:hAnsi="Times New Roman"/>
          <w:b/>
          <w:color w:val="000000" w:themeColor="text1"/>
          <w:sz w:val="24"/>
          <w:szCs w:val="24"/>
        </w:rPr>
        <w:t>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658E8BE6" w14:textId="4C1846C4" w:rsidR="00DF6D3F"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DF6D3F">
              <w:rPr>
                <w:rFonts w:ascii="Times New Roman" w:hAnsi="Times New Roman"/>
                <w:b/>
                <w:sz w:val="24"/>
                <w:szCs w:val="24"/>
              </w:rPr>
              <w:t>1</w:t>
            </w:r>
            <w:r w:rsidR="00E837C5">
              <w:rPr>
                <w:rFonts w:ascii="Times New Roman" w:hAnsi="Times New Roman"/>
                <w:b/>
                <w:sz w:val="24"/>
                <w:szCs w:val="24"/>
              </w:rPr>
              <w:t>9</w:t>
            </w:r>
            <w:r w:rsidRPr="00406B16">
              <w:rPr>
                <w:rFonts w:ascii="Times New Roman" w:hAnsi="Times New Roman"/>
                <w:b/>
                <w:sz w:val="24"/>
                <w:szCs w:val="24"/>
              </w:rPr>
              <w:t>.</w:t>
            </w:r>
            <w:r w:rsidR="00663E55">
              <w:rPr>
                <w:rFonts w:ascii="Times New Roman" w:hAnsi="Times New Roman"/>
                <w:b/>
                <w:sz w:val="24"/>
                <w:szCs w:val="24"/>
              </w:rPr>
              <w:t xml:space="preserve"> </w:t>
            </w:r>
            <w:r w:rsidR="00DF6D3F">
              <w:rPr>
                <w:rFonts w:ascii="Times New Roman" w:hAnsi="Times New Roman"/>
                <w:b/>
                <w:sz w:val="24"/>
                <w:szCs w:val="24"/>
              </w:rPr>
              <w:t>HAFTA</w:t>
            </w:r>
          </w:p>
          <w:p w14:paraId="55954A58" w14:textId="7D8396C6" w:rsidR="00685E37" w:rsidRPr="00DF6D3F" w:rsidRDefault="00E837C5" w:rsidP="00406B16">
            <w:pPr>
              <w:spacing w:after="0" w:line="360" w:lineRule="auto"/>
              <w:rPr>
                <w:rFonts w:ascii="Times New Roman" w:hAnsi="Times New Roman"/>
                <w:b/>
                <w:sz w:val="24"/>
                <w:szCs w:val="24"/>
              </w:rPr>
            </w:pPr>
            <w:r>
              <w:rPr>
                <w:rFonts w:ascii="Times New Roman" w:hAnsi="Times New Roman"/>
                <w:b/>
                <w:color w:val="000000" w:themeColor="text1"/>
                <w:sz w:val="24"/>
                <w:szCs w:val="24"/>
              </w:rPr>
              <w:t>02-08.02</w:t>
            </w:r>
            <w:r w:rsidR="0075327F">
              <w:rPr>
                <w:rFonts w:ascii="Times New Roman" w:hAnsi="Times New Roman"/>
                <w:b/>
                <w:color w:val="000000" w:themeColor="text1"/>
                <w:sz w:val="24"/>
                <w:szCs w:val="24"/>
              </w:rPr>
              <w:t>.2026</w:t>
            </w:r>
          </w:p>
        </w:tc>
      </w:tr>
      <w:tr w:rsidR="0004537F" w:rsidRPr="00406B16" w14:paraId="0D773408" w14:textId="77777777" w:rsidTr="0004537F">
        <w:trPr>
          <w:trHeight w:val="311"/>
          <w:jc w:val="center"/>
        </w:trPr>
        <w:tc>
          <w:tcPr>
            <w:tcW w:w="2898" w:type="dxa"/>
          </w:tcPr>
          <w:p w14:paraId="72E11E13" w14:textId="2899F350"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5172A5BC" w:rsidR="002006FE" w:rsidRPr="00406B16" w:rsidRDefault="003F0645"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Tema</w:t>
            </w:r>
            <w:r w:rsidRPr="00406B16">
              <w:rPr>
                <w:rFonts w:ascii="Times New Roman" w:hAnsi="Times New Roman"/>
                <w:b/>
                <w:sz w:val="24"/>
                <w:szCs w:val="24"/>
              </w:rPr>
              <w:t xml:space="preserve"> </w:t>
            </w:r>
            <w:bookmarkStart w:id="0" w:name="_GoBack"/>
            <w:bookmarkEnd w:id="0"/>
            <w:r w:rsidR="002006FE" w:rsidRPr="00406B16">
              <w:rPr>
                <w:rFonts w:ascii="Times New Roman" w:hAnsi="Times New Roman"/>
                <w:b/>
                <w:sz w:val="24"/>
                <w:szCs w:val="24"/>
              </w:rPr>
              <w:t>Adı</w:t>
            </w:r>
          </w:p>
        </w:tc>
        <w:tc>
          <w:tcPr>
            <w:tcW w:w="8044" w:type="dxa"/>
            <w:gridSpan w:val="2"/>
          </w:tcPr>
          <w:p w14:paraId="5ED7C851" w14:textId="295E6462" w:rsidR="002006FE" w:rsidRPr="00406B16" w:rsidRDefault="00E837C5" w:rsidP="00406B16">
            <w:pPr>
              <w:spacing w:after="0" w:line="360" w:lineRule="auto"/>
              <w:rPr>
                <w:rFonts w:ascii="Times New Roman" w:eastAsiaTheme="minorEastAsia" w:hAnsi="Times New Roman"/>
                <w:bCs/>
                <w:color w:val="000000" w:themeColor="text1"/>
                <w:sz w:val="24"/>
                <w:szCs w:val="24"/>
              </w:rPr>
            </w:pPr>
            <w:r>
              <w:rPr>
                <w:rFonts w:ascii="Times New Roman" w:eastAsiaTheme="minorEastAsia" w:hAnsi="Times New Roman"/>
                <w:b/>
                <w:bCs/>
                <w:color w:val="000000" w:themeColor="text1"/>
                <w:sz w:val="24"/>
                <w:szCs w:val="24"/>
              </w:rPr>
              <w:t>MÜZİK KÜLTÜRÜ</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31EFE65B" w:rsidR="00F1617F" w:rsidRPr="00406B16" w:rsidRDefault="00E837C5" w:rsidP="00406B16">
            <w:pPr>
              <w:spacing w:after="0" w:line="360" w:lineRule="auto"/>
              <w:rPr>
                <w:rFonts w:ascii="Times New Roman" w:eastAsiaTheme="minorEastAsia" w:hAnsi="Times New Roman"/>
                <w:iCs/>
                <w:color w:val="000000" w:themeColor="text1"/>
                <w:sz w:val="24"/>
                <w:szCs w:val="24"/>
              </w:rPr>
            </w:pPr>
            <w:r w:rsidRPr="00E837C5">
              <w:rPr>
                <w:rFonts w:ascii="Times New Roman" w:eastAsiaTheme="minorEastAsia" w:hAnsi="Times New Roman"/>
                <w:b/>
                <w:bCs/>
                <w:iCs/>
                <w:color w:val="000000" w:themeColor="text1"/>
                <w:sz w:val="24"/>
                <w:szCs w:val="24"/>
              </w:rPr>
              <w:t>Atatürk’ün güzel sanatlara verdiği önem</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64CBBD0B" w14:textId="77777777" w:rsidR="00E837C5" w:rsidRDefault="00E837C5" w:rsidP="00555850">
            <w:pPr>
              <w:spacing w:after="0" w:line="360" w:lineRule="auto"/>
              <w:jc w:val="both"/>
              <w:rPr>
                <w:rFonts w:ascii="Times New Roman" w:hAnsi="Times New Roman"/>
                <w:color w:val="000000"/>
                <w:sz w:val="24"/>
                <w:szCs w:val="24"/>
              </w:rPr>
            </w:pPr>
            <w:r w:rsidRPr="00E837C5">
              <w:rPr>
                <w:rFonts w:ascii="Times New Roman" w:hAnsi="Times New Roman"/>
                <w:color w:val="000000"/>
                <w:sz w:val="24"/>
                <w:szCs w:val="24"/>
              </w:rPr>
              <w:t>MÜZ.5.2.1. Atatürk’ün güzel sanatlara verdiği önemi özetleyebilme</w:t>
            </w:r>
          </w:p>
          <w:p w14:paraId="5C9547D9" w14:textId="77777777" w:rsidR="00E837C5" w:rsidRPr="00E837C5" w:rsidRDefault="00E837C5" w:rsidP="00E837C5">
            <w:pPr>
              <w:spacing w:after="0" w:line="360" w:lineRule="auto"/>
              <w:jc w:val="both"/>
              <w:rPr>
                <w:rFonts w:ascii="Times New Roman" w:hAnsi="Times New Roman"/>
                <w:color w:val="000000"/>
                <w:sz w:val="24"/>
                <w:szCs w:val="24"/>
              </w:rPr>
            </w:pPr>
            <w:r w:rsidRPr="00E837C5">
              <w:rPr>
                <w:rFonts w:ascii="Times New Roman" w:hAnsi="Times New Roman"/>
                <w:color w:val="000000"/>
                <w:sz w:val="24"/>
                <w:szCs w:val="24"/>
              </w:rPr>
              <w:t>a) Atatürk’ün güzel sanatlara verdiği önemi çözümler.</w:t>
            </w:r>
          </w:p>
          <w:p w14:paraId="65F22B78" w14:textId="77777777" w:rsidR="00E837C5" w:rsidRPr="00E837C5" w:rsidRDefault="00E837C5" w:rsidP="00E837C5">
            <w:pPr>
              <w:spacing w:after="0" w:line="360" w:lineRule="auto"/>
              <w:jc w:val="both"/>
              <w:rPr>
                <w:rFonts w:ascii="Times New Roman" w:hAnsi="Times New Roman"/>
                <w:color w:val="000000"/>
                <w:sz w:val="24"/>
                <w:szCs w:val="24"/>
              </w:rPr>
            </w:pPr>
            <w:r w:rsidRPr="00E837C5">
              <w:rPr>
                <w:rFonts w:ascii="Times New Roman" w:hAnsi="Times New Roman"/>
                <w:color w:val="000000"/>
                <w:sz w:val="24"/>
                <w:szCs w:val="24"/>
              </w:rPr>
              <w:t>b) Atatürk’ün güzel sanatlara verdiği önemi sınıflandırır.</w:t>
            </w:r>
          </w:p>
          <w:p w14:paraId="6FA0AD71" w14:textId="73A92E4B" w:rsidR="00F1617F" w:rsidRPr="00406B16" w:rsidRDefault="00E837C5" w:rsidP="00E837C5">
            <w:pPr>
              <w:spacing w:after="0" w:line="360" w:lineRule="auto"/>
              <w:jc w:val="both"/>
              <w:rPr>
                <w:rFonts w:ascii="Times New Roman" w:hAnsi="Times New Roman"/>
                <w:sz w:val="24"/>
                <w:szCs w:val="24"/>
              </w:rPr>
            </w:pPr>
            <w:r w:rsidRPr="00E837C5">
              <w:rPr>
                <w:rFonts w:ascii="Times New Roman" w:hAnsi="Times New Roman"/>
                <w:color w:val="000000"/>
                <w:sz w:val="24"/>
                <w:szCs w:val="24"/>
              </w:rPr>
              <w:t>c) Atatürk’ün güzel sanatlara verdiği önemi yorumlar (Kendi cümleleriyle aktarır)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3C61F0D4" w:rsidR="00314CAA" w:rsidRPr="00406B16" w:rsidRDefault="00314CAA" w:rsidP="00B5051C">
            <w:pPr>
              <w:spacing w:line="360" w:lineRule="auto"/>
              <w:jc w:val="both"/>
              <w:rPr>
                <w:rFonts w:ascii="Times New Roman" w:hAnsi="Times New Roman"/>
                <w:color w:val="000000"/>
                <w:sz w:val="24"/>
                <w:szCs w:val="24"/>
              </w:rPr>
            </w:pP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0C226DEF" w:rsidR="008C3A36" w:rsidRPr="00406B16" w:rsidRDefault="00E837C5" w:rsidP="00E837C5">
            <w:pPr>
              <w:spacing w:line="360" w:lineRule="auto"/>
              <w:jc w:val="both"/>
              <w:rPr>
                <w:rFonts w:ascii="Times New Roman" w:hAnsi="Times New Roman"/>
                <w:color w:val="000000"/>
                <w:sz w:val="24"/>
                <w:szCs w:val="24"/>
              </w:rPr>
            </w:pPr>
            <w:r w:rsidRPr="00E837C5">
              <w:rPr>
                <w:rFonts w:ascii="Times New Roman" w:hAnsi="Times New Roman"/>
                <w:color w:val="000000"/>
                <w:sz w:val="24"/>
                <w:szCs w:val="24"/>
              </w:rPr>
              <w:t>D14. Saygı, D</w:t>
            </w:r>
            <w:r>
              <w:rPr>
                <w:rFonts w:ascii="Times New Roman" w:hAnsi="Times New Roman"/>
                <w:color w:val="000000"/>
                <w:sz w:val="24"/>
                <w:szCs w:val="24"/>
              </w:rPr>
              <w:t xml:space="preserve">15. Sevgi, D19. Vatanseverlik, </w:t>
            </w:r>
            <w:r w:rsidRPr="00E837C5">
              <w:rPr>
                <w:rFonts w:ascii="Times New Roman" w:hAnsi="Times New Roman"/>
                <w:color w:val="000000"/>
                <w:sz w:val="24"/>
                <w:szCs w:val="24"/>
              </w:rPr>
              <w:t>D7. Estetik</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27673F61" w:rsidR="008C3A36" w:rsidRPr="00406B16" w:rsidRDefault="00E837C5" w:rsidP="00555850">
            <w:pPr>
              <w:spacing w:line="360" w:lineRule="auto"/>
              <w:jc w:val="both"/>
              <w:rPr>
                <w:rFonts w:ascii="Times New Roman" w:hAnsi="Times New Roman"/>
                <w:color w:val="000000"/>
                <w:sz w:val="24"/>
                <w:szCs w:val="24"/>
              </w:rPr>
            </w:pPr>
            <w:r w:rsidRPr="00E837C5">
              <w:rPr>
                <w:rFonts w:ascii="Times New Roman" w:hAnsi="Times New Roman"/>
                <w:color w:val="000000"/>
                <w:sz w:val="24"/>
                <w:szCs w:val="24"/>
              </w:rPr>
              <w:t>OB2. Dijital Okuryazarlık</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2BA18D22" w:rsidR="00B06186" w:rsidRPr="00406B16" w:rsidRDefault="00E837C5" w:rsidP="00555850">
            <w:pPr>
              <w:spacing w:line="360" w:lineRule="auto"/>
              <w:jc w:val="both"/>
              <w:rPr>
                <w:rFonts w:ascii="Times New Roman" w:hAnsi="Times New Roman"/>
                <w:color w:val="000000"/>
                <w:sz w:val="24"/>
                <w:szCs w:val="24"/>
              </w:rPr>
            </w:pPr>
            <w:r w:rsidRPr="00E837C5">
              <w:rPr>
                <w:rFonts w:ascii="Times New Roman" w:hAnsi="Times New Roman"/>
                <w:color w:val="000000"/>
                <w:sz w:val="24"/>
                <w:szCs w:val="24"/>
              </w:rPr>
              <w:t>E1.1. Merak</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7A32D2A5" w:rsidR="00984A92" w:rsidRPr="00406B16" w:rsidRDefault="00E837C5" w:rsidP="00E837C5">
            <w:pPr>
              <w:spacing w:after="0" w:line="360" w:lineRule="auto"/>
              <w:jc w:val="both"/>
              <w:rPr>
                <w:rFonts w:ascii="Times New Roman" w:hAnsi="Times New Roman"/>
                <w:sz w:val="24"/>
                <w:szCs w:val="24"/>
              </w:rPr>
            </w:pPr>
            <w:r w:rsidRPr="00E837C5">
              <w:rPr>
                <w:rFonts w:ascii="Times New Roman" w:hAnsi="Times New Roman"/>
                <w:sz w:val="24"/>
                <w:szCs w:val="24"/>
              </w:rPr>
              <w:t>Öğrencilerin Atatürk’ün güzel sanatlara verdiği önem hakkında genel bir fikir sahibi oldukları</w:t>
            </w:r>
            <w:r>
              <w:rPr>
                <w:rFonts w:ascii="Times New Roman" w:hAnsi="Times New Roman"/>
                <w:sz w:val="24"/>
                <w:szCs w:val="24"/>
              </w:rPr>
              <w:t xml:space="preserve"> </w:t>
            </w:r>
            <w:r w:rsidR="008461C3" w:rsidRPr="008461C3">
              <w:rPr>
                <w:rFonts w:ascii="Times New Roman" w:hAnsi="Times New Roman"/>
                <w:sz w:val="24"/>
                <w:szCs w:val="24"/>
              </w:rPr>
              <w:t>kabul edilmektedir</w:t>
            </w:r>
            <w:r w:rsidR="0075327F">
              <w:rPr>
                <w:rFonts w:ascii="Times New Roman" w:hAnsi="Times New Roman"/>
                <w:sz w:val="24"/>
                <w:szCs w:val="24"/>
              </w:rPr>
              <w:t>.</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6555021B" w:rsidR="00AE550F" w:rsidRPr="00406B16" w:rsidRDefault="00E837C5" w:rsidP="007456F7">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E837C5">
              <w:rPr>
                <w:rFonts w:ascii="Times New Roman" w:eastAsiaTheme="minorEastAsia" w:hAnsi="Times New Roman"/>
                <w:color w:val="000000" w:themeColor="text1"/>
                <w:sz w:val="24"/>
                <w:szCs w:val="24"/>
              </w:rPr>
              <w:t>Öğrencilerin Atatürk’ün güzel sanatlara verdiği öneme</w:t>
            </w:r>
            <w:r w:rsidR="007456F7">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14:paraId="2F3CDC6C" w14:textId="3C03B5EA" w:rsidR="009A36B8" w:rsidRPr="00406B16" w:rsidRDefault="00E837C5" w:rsidP="00555850">
            <w:pPr>
              <w:tabs>
                <w:tab w:val="left" w:pos="375"/>
              </w:tabs>
              <w:spacing w:after="0" w:line="360" w:lineRule="auto"/>
              <w:jc w:val="both"/>
              <w:rPr>
                <w:rFonts w:ascii="Times New Roman" w:hAnsi="Times New Roman"/>
                <w:sz w:val="24"/>
                <w:szCs w:val="24"/>
              </w:rPr>
            </w:pPr>
            <w:r w:rsidRPr="00E837C5">
              <w:rPr>
                <w:rFonts w:ascii="Times New Roman" w:hAnsi="Times New Roman"/>
                <w:sz w:val="24"/>
                <w:szCs w:val="24"/>
              </w:rPr>
              <w:t>Öğrencilere Atatürk’ün güzel sanatlara verdiği önem</w:t>
            </w:r>
            <w:r>
              <w:rPr>
                <w:rFonts w:ascii="Times New Roman" w:hAnsi="Times New Roman"/>
                <w:sz w:val="24"/>
                <w:szCs w:val="24"/>
              </w:rPr>
              <w:t xml:space="preserve"> </w:t>
            </w:r>
            <w:r w:rsidRPr="00E837C5">
              <w:rPr>
                <w:rFonts w:ascii="Times New Roman" w:hAnsi="Times New Roman"/>
                <w:sz w:val="24"/>
                <w:szCs w:val="24"/>
              </w:rPr>
              <w:t>ilgili sorular sorulabilir.</w:t>
            </w:r>
            <w:r>
              <w:t xml:space="preserve"> </w:t>
            </w:r>
            <w:r w:rsidRPr="00E837C5">
              <w:rPr>
                <w:rFonts w:ascii="Times New Roman" w:hAnsi="Times New Roman"/>
                <w:sz w:val="24"/>
                <w:szCs w:val="24"/>
              </w:rPr>
              <w:t>Daha sonra fikirlerini kendi yaşantılarından ve deneyimlerinden yararlanarak açıklamaları 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6E5BFEF8" w:rsidR="00A401FA" w:rsidRPr="00D12745" w:rsidRDefault="00E837C5" w:rsidP="00555850">
            <w:pPr>
              <w:spacing w:after="0" w:line="360" w:lineRule="auto"/>
              <w:jc w:val="both"/>
              <w:rPr>
                <w:rFonts w:ascii="Times New Roman" w:hAnsi="Times New Roman"/>
                <w:sz w:val="24"/>
                <w:szCs w:val="24"/>
              </w:rPr>
            </w:pPr>
            <w:r w:rsidRPr="00E837C5">
              <w:rPr>
                <w:rFonts w:ascii="Times New Roman" w:eastAsiaTheme="minorEastAsia" w:hAnsi="Times New Roman"/>
                <w:color w:val="000000" w:themeColor="text1"/>
                <w:sz w:val="24"/>
                <w:szCs w:val="24"/>
              </w:rPr>
              <w:t>Öğrencilere Atatürk’ün güzel sanatlar hakkındaki fikirleri ile ilgili sorular sorularak konuya dikkatleri çekilir (E1.1). Alınan cevaplar doğrultusunda öğrencilerin Atatürk’ün güzel sanatlara verdiği önem hakkında çeşitli basılı ve çevrim içi materyaller aracılığıyla (kitaplar, arşivler, anılar vb.) konuyu inceleyip araştırarak çözümlemeleri istenir. Yapılan bu araştırmalarla Atatürk’ün güzel sanatların korunup geliştirilmesi için harcadığı çabalar göz önüne serilir (OB2, D14.3, D15.2, D19.2). Ayrıca araştırıp buldukları ve çözümledikleri bu bilgiler ışığında Atatürk’ün güzel sanatlar hakkındaki fikirlerini sınıflandırmaları istenir (D7.3). Daha sonra öğrencilerden Atatürk’ün bu görüşlerini kendi cümleleri ile sunum yoluyla yorumlamaları istenir.</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85A5D9E" w14:textId="5F8AD33C" w:rsidR="007456F7" w:rsidRPr="007456F7" w:rsidRDefault="00B06186" w:rsidP="0075327F">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sidR="00555850">
              <w:rPr>
                <w:rFonts w:ascii="Times New Roman" w:eastAsiaTheme="minorEastAsia" w:hAnsi="Times New Roman"/>
                <w:b/>
                <w:color w:val="000000" w:themeColor="text1"/>
                <w:sz w:val="24"/>
                <w:szCs w:val="24"/>
              </w:rPr>
              <w:t xml:space="preserve">: </w:t>
            </w:r>
            <w:r w:rsidR="00E837C5" w:rsidRPr="00E837C5">
              <w:rPr>
                <w:rFonts w:ascii="Times New Roman" w:eastAsiaTheme="minorEastAsia" w:hAnsi="Times New Roman"/>
                <w:color w:val="000000" w:themeColor="text1"/>
                <w:sz w:val="24"/>
                <w:szCs w:val="24"/>
              </w:rPr>
              <w:t>Öğrencilere Atatürk’ün güzel sanatlara verdiği önem ile ilgili çeşitli araştırma ödevleri verilebilir, projeler yaptırılabilir ve bunları sınıfta sunmaları istenebilir.</w:t>
            </w:r>
          </w:p>
          <w:p w14:paraId="48B92169" w14:textId="3DFE366F" w:rsidR="00B06186" w:rsidRPr="00B06186" w:rsidRDefault="00B06186" w:rsidP="00E837C5">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E837C5" w:rsidRPr="00E837C5">
              <w:rPr>
                <w:rFonts w:ascii="Times New Roman" w:eastAsiaTheme="minorEastAsia" w:hAnsi="Times New Roman"/>
                <w:color w:val="000000" w:themeColor="text1"/>
                <w:sz w:val="24"/>
                <w:szCs w:val="24"/>
              </w:rPr>
              <w:t>Atatürk’ün güzel sanatlara verdiği önem</w:t>
            </w:r>
            <w:r w:rsidR="00E837C5">
              <w:rPr>
                <w:rFonts w:ascii="Times New Roman" w:eastAsiaTheme="minorEastAsia" w:hAnsi="Times New Roman"/>
                <w:color w:val="000000" w:themeColor="text1"/>
                <w:sz w:val="24"/>
                <w:szCs w:val="24"/>
              </w:rPr>
              <w:t xml:space="preserve">  ile ilgili çevrim içi araçlar </w:t>
            </w:r>
            <w:r w:rsidR="00E837C5" w:rsidRPr="00E837C5">
              <w:rPr>
                <w:rFonts w:ascii="Times New Roman" w:eastAsiaTheme="minorEastAsia" w:hAnsi="Times New Roman"/>
                <w:color w:val="000000" w:themeColor="text1"/>
                <w:sz w:val="24"/>
                <w:szCs w:val="24"/>
              </w:rPr>
              <w:t>aracılığıyla konuyla ilgili videolar izlettirilebilir. Kısa sorular hazırlanarak soru-cevap etkinlikleri yaptırılabilir.</w:t>
            </w:r>
          </w:p>
        </w:tc>
      </w:tr>
    </w:tbl>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IV.BÖLÜM: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7B08AF60" w14:textId="77777777" w:rsidR="007456F7" w:rsidRDefault="00B06186" w:rsidP="00D12745">
            <w:pPr>
              <w:spacing w:after="0" w:line="360" w:lineRule="auto"/>
              <w:jc w:val="both"/>
              <w:rPr>
                <w:rFonts w:ascii="Times New Roman" w:eastAsiaTheme="minorEastAsia" w:hAnsi="Times New Roman"/>
                <w:color w:val="000000" w:themeColor="text1"/>
                <w:sz w:val="24"/>
                <w:szCs w:val="24"/>
              </w:rPr>
            </w:pPr>
            <w:r w:rsidRPr="00B06186">
              <w:rPr>
                <w:rFonts w:ascii="Times New Roman" w:eastAsiaTheme="minorEastAsia" w:hAnsi="Times New Roman"/>
                <w:color w:val="000000" w:themeColor="text1"/>
                <w:sz w:val="24"/>
                <w:szCs w:val="24"/>
              </w:rPr>
              <w:t xml:space="preserve">listesi, çoktan seçmeli test, dereceli puanlama anahtarı ve öz değerlendirme formu kullanılarak değerlendirilebilir. </w:t>
            </w:r>
          </w:p>
          <w:p w14:paraId="4F843563" w14:textId="0A13E06F" w:rsidR="00555850" w:rsidRPr="00406B16" w:rsidRDefault="00E837C5" w:rsidP="00555850">
            <w:pPr>
              <w:spacing w:after="0" w:line="360" w:lineRule="auto"/>
              <w:jc w:val="both"/>
              <w:rPr>
                <w:rFonts w:ascii="Times New Roman" w:eastAsiaTheme="minorEastAsia" w:hAnsi="Times New Roman"/>
                <w:color w:val="000000" w:themeColor="text1"/>
                <w:sz w:val="24"/>
                <w:szCs w:val="24"/>
              </w:rPr>
            </w:pPr>
            <w:r w:rsidRPr="00E837C5">
              <w:rPr>
                <w:rFonts w:ascii="Times New Roman" w:eastAsiaTheme="minorEastAsia" w:hAnsi="Times New Roman"/>
                <w:color w:val="000000" w:themeColor="text1"/>
                <w:sz w:val="24"/>
                <w:szCs w:val="24"/>
              </w:rPr>
              <w:t>Atatürk’ün güzel sanatlara verdiği önemi özetleyebilmelerine</w:t>
            </w:r>
            <w:r>
              <w:rPr>
                <w:rFonts w:ascii="Times New Roman" w:eastAsiaTheme="minorEastAsia" w:hAnsi="Times New Roman"/>
                <w:color w:val="000000" w:themeColor="text1"/>
                <w:sz w:val="24"/>
                <w:szCs w:val="24"/>
              </w:rPr>
              <w:t xml:space="preserve"> </w:t>
            </w:r>
            <w:r w:rsidR="00555850" w:rsidRPr="00555850">
              <w:rPr>
                <w:rFonts w:ascii="Times New Roman" w:eastAsiaTheme="minorEastAsia" w:hAnsi="Times New Roman"/>
                <w:color w:val="000000" w:themeColor="text1"/>
                <w:sz w:val="24"/>
                <w:szCs w:val="24"/>
              </w:rPr>
              <w:t>yönelik performans görevi verilebilir.</w:t>
            </w:r>
          </w:p>
        </w:tc>
      </w:tr>
    </w:tbl>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IV.BÖLÜM</w:t>
      </w:r>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1B453255" w14:textId="77777777" w:rsidR="00E837C5" w:rsidRPr="00E837C5" w:rsidRDefault="00E837C5" w:rsidP="00E837C5">
            <w:pPr>
              <w:spacing w:after="0" w:line="360" w:lineRule="auto"/>
              <w:jc w:val="both"/>
              <w:rPr>
                <w:rFonts w:ascii="Times New Roman" w:eastAsiaTheme="minorEastAsia" w:hAnsi="Times New Roman"/>
                <w:color w:val="000000" w:themeColor="text1"/>
                <w:sz w:val="24"/>
                <w:szCs w:val="24"/>
              </w:rPr>
            </w:pPr>
            <w:r w:rsidRPr="00E837C5">
              <w:rPr>
                <w:rFonts w:ascii="Times New Roman" w:eastAsiaTheme="minorEastAsia" w:hAnsi="Times New Roman"/>
                <w:b/>
                <w:color w:val="000000" w:themeColor="text1"/>
                <w:sz w:val="24"/>
                <w:szCs w:val="24"/>
              </w:rPr>
              <w:t>Matematik:</w:t>
            </w:r>
            <w:r w:rsidRPr="00E837C5">
              <w:rPr>
                <w:rFonts w:ascii="Times New Roman" w:eastAsiaTheme="minorEastAsia" w:hAnsi="Times New Roman"/>
                <w:color w:val="000000" w:themeColor="text1"/>
                <w:sz w:val="24"/>
                <w:szCs w:val="24"/>
              </w:rPr>
              <w:br/>
              <w:t>Atatürk’ün güzel sanatlara verdiği önemin özetlenmesi sürecinde sanat ve bilimin birbirini tamamlayan yönleri vurgulanır. Matematikteki düzen, ölçü ve estetik kavramlarıyla sanat arasındaki bağlantılar öğrencilerin disiplinler arası düşünmesini kolaylaştırır ve matematiğin sanatsal üretimle ilişkilendirilmesine katkı sağlar.</w:t>
            </w:r>
          </w:p>
          <w:p w14:paraId="27F4818F" w14:textId="77777777" w:rsidR="00E837C5" w:rsidRPr="00E837C5" w:rsidRDefault="00E837C5" w:rsidP="00E837C5">
            <w:pPr>
              <w:spacing w:after="0" w:line="360" w:lineRule="auto"/>
              <w:jc w:val="both"/>
              <w:rPr>
                <w:rFonts w:ascii="Times New Roman" w:eastAsiaTheme="minorEastAsia" w:hAnsi="Times New Roman"/>
                <w:b/>
                <w:color w:val="000000" w:themeColor="text1"/>
                <w:sz w:val="24"/>
                <w:szCs w:val="24"/>
              </w:rPr>
            </w:pPr>
            <w:r w:rsidRPr="00E837C5">
              <w:rPr>
                <w:rFonts w:ascii="Times New Roman" w:eastAsiaTheme="minorEastAsia" w:hAnsi="Times New Roman"/>
                <w:b/>
                <w:color w:val="000000" w:themeColor="text1"/>
                <w:sz w:val="24"/>
                <w:szCs w:val="24"/>
              </w:rPr>
              <w:t>Türkçe:</w:t>
            </w:r>
          </w:p>
          <w:p w14:paraId="48A895B5" w14:textId="6A1B0AB6" w:rsidR="00E837C5" w:rsidRPr="00E837C5" w:rsidRDefault="00E837C5" w:rsidP="00E837C5">
            <w:pPr>
              <w:spacing w:after="0" w:line="360" w:lineRule="auto"/>
              <w:jc w:val="both"/>
              <w:rPr>
                <w:rFonts w:ascii="Times New Roman" w:eastAsiaTheme="minorEastAsia" w:hAnsi="Times New Roman"/>
                <w:color w:val="000000" w:themeColor="text1"/>
                <w:sz w:val="24"/>
                <w:szCs w:val="24"/>
              </w:rPr>
            </w:pPr>
            <w:r w:rsidRPr="00E837C5">
              <w:rPr>
                <w:rFonts w:ascii="Times New Roman" w:eastAsiaTheme="minorEastAsia" w:hAnsi="Times New Roman"/>
                <w:color w:val="000000" w:themeColor="text1"/>
                <w:sz w:val="24"/>
                <w:szCs w:val="24"/>
              </w:rPr>
              <w:t>Atatürk’ün güzel sanatlara verdiği önemin özetlenmesi, öğrencilerin dilsel ifade becerilerini geliştirmelerine katkı sağlar. Öğrenciler hem sözlü hem de yazılı anlatım yoluyla milli önderin sanat anlayışını kavrayarak Türkçe dersinde kazandıkları özetleme, yorumlama ve anlam bütünlüğü kurma becerilerini pekiştirir.</w:t>
            </w:r>
          </w:p>
          <w:p w14:paraId="2C4B9F87" w14:textId="77777777" w:rsidR="00E837C5" w:rsidRPr="00E837C5" w:rsidRDefault="00E837C5" w:rsidP="00E837C5">
            <w:pPr>
              <w:spacing w:after="0" w:line="360" w:lineRule="auto"/>
              <w:jc w:val="both"/>
              <w:rPr>
                <w:rFonts w:ascii="Times New Roman" w:eastAsiaTheme="minorEastAsia" w:hAnsi="Times New Roman"/>
                <w:b/>
                <w:color w:val="000000" w:themeColor="text1"/>
                <w:sz w:val="24"/>
                <w:szCs w:val="24"/>
              </w:rPr>
            </w:pPr>
            <w:r w:rsidRPr="00E837C5">
              <w:rPr>
                <w:rFonts w:ascii="Times New Roman" w:eastAsiaTheme="minorEastAsia" w:hAnsi="Times New Roman"/>
                <w:b/>
                <w:color w:val="000000" w:themeColor="text1"/>
                <w:sz w:val="24"/>
                <w:szCs w:val="24"/>
              </w:rPr>
              <w:t>Beden Eğitimi:</w:t>
            </w:r>
          </w:p>
          <w:p w14:paraId="06842EC1" w14:textId="6C33BCFB" w:rsidR="00E837C5" w:rsidRPr="00E837C5" w:rsidRDefault="00E837C5" w:rsidP="00E837C5">
            <w:pPr>
              <w:spacing w:after="0" w:line="360" w:lineRule="auto"/>
              <w:jc w:val="both"/>
              <w:rPr>
                <w:rFonts w:ascii="Times New Roman" w:eastAsiaTheme="minorEastAsia" w:hAnsi="Times New Roman"/>
                <w:color w:val="000000" w:themeColor="text1"/>
                <w:sz w:val="24"/>
                <w:szCs w:val="24"/>
              </w:rPr>
            </w:pPr>
            <w:r w:rsidRPr="00E837C5">
              <w:rPr>
                <w:rFonts w:ascii="Times New Roman" w:eastAsiaTheme="minorEastAsia" w:hAnsi="Times New Roman"/>
                <w:color w:val="000000" w:themeColor="text1"/>
                <w:sz w:val="24"/>
                <w:szCs w:val="24"/>
              </w:rPr>
              <w:lastRenderedPageBreak/>
              <w:t>Atatürk’ün güzel sanatlara verdiği önemin ele alınması, sanatın yalnızca estetik değil bedensel gelişimle de ilişkili olduğunu göstermektedir. Beden eğitimi dersinde ritim, hareket ve estetik unsurlar Atatürk’ün sanat anlayışı ile bütünleşerek öğrencilerin sanat ve spor ilişkisini kavramalarını sağlar.</w:t>
            </w:r>
          </w:p>
          <w:p w14:paraId="67CA68A5" w14:textId="77777777" w:rsidR="00E837C5" w:rsidRPr="00E837C5" w:rsidRDefault="00E837C5" w:rsidP="00E837C5">
            <w:pPr>
              <w:spacing w:after="0" w:line="360" w:lineRule="auto"/>
              <w:jc w:val="both"/>
              <w:rPr>
                <w:rFonts w:ascii="Times New Roman" w:eastAsiaTheme="minorEastAsia" w:hAnsi="Times New Roman"/>
                <w:b/>
                <w:color w:val="000000" w:themeColor="text1"/>
                <w:sz w:val="24"/>
                <w:szCs w:val="24"/>
              </w:rPr>
            </w:pPr>
            <w:r w:rsidRPr="00E837C5">
              <w:rPr>
                <w:rFonts w:ascii="Times New Roman" w:eastAsiaTheme="minorEastAsia" w:hAnsi="Times New Roman"/>
                <w:b/>
                <w:color w:val="000000" w:themeColor="text1"/>
                <w:sz w:val="24"/>
                <w:szCs w:val="24"/>
              </w:rPr>
              <w:t>Sosyal Bilgiler:</w:t>
            </w:r>
          </w:p>
          <w:p w14:paraId="3AB485C3" w14:textId="5B1D6A17" w:rsidR="00922DCA" w:rsidRPr="00A5223B" w:rsidRDefault="00E837C5" w:rsidP="00E837C5">
            <w:pPr>
              <w:spacing w:after="0" w:line="360" w:lineRule="auto"/>
              <w:jc w:val="both"/>
              <w:rPr>
                <w:rFonts w:ascii="Times New Roman" w:hAnsi="Times New Roman"/>
                <w:sz w:val="24"/>
                <w:szCs w:val="24"/>
              </w:rPr>
            </w:pPr>
            <w:r w:rsidRPr="00E837C5">
              <w:rPr>
                <w:rFonts w:ascii="Times New Roman" w:eastAsiaTheme="minorEastAsia" w:hAnsi="Times New Roman"/>
                <w:color w:val="000000" w:themeColor="text1"/>
                <w:sz w:val="24"/>
                <w:szCs w:val="24"/>
              </w:rPr>
              <w:t>Atatürk’ün güzel sanatlara verdiği önemi özetleme çalışmaları, öğrencilerin tarihî bağlamda kültürel kalkınmanın önemini anlamalarına katkı sağlar. Sosyal Bilgiler dersinde Cumhuriyet dönemi reformları ile ilişkilendirilerek, öğrencilerin milli kimlik, kültürel miras ve sanatın toplumsal işlevi konularında bilinç kazanmaları desteklenir.</w:t>
            </w:r>
            <w:r>
              <w:rPr>
                <w:rFonts w:ascii="Times New Roman" w:hAnsi="Times New Roman"/>
                <w:sz w:val="24"/>
                <w:szCs w:val="24"/>
              </w:rPr>
              <w:t xml:space="preserve"> </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Pr="00406B16" w:rsidRDefault="007327B8" w:rsidP="00406B16">
      <w:pPr>
        <w:spacing w:after="0" w:line="360" w:lineRule="auto"/>
        <w:rPr>
          <w:rFonts w:ascii="Times New Roman" w:hAnsi="Times New Roman"/>
          <w:b/>
          <w:color w:val="000000" w:themeColor="text1"/>
          <w:sz w:val="24"/>
          <w:szCs w:val="24"/>
        </w:rPr>
      </w:pPr>
    </w:p>
    <w:p w14:paraId="3EC119CC" w14:textId="5E97D2BD" w:rsidR="00DA07BA" w:rsidRDefault="00DA07BA"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61312" behindDoc="0" locked="0" layoutInCell="1" allowOverlap="1" wp14:anchorId="443EB942" wp14:editId="09FDED5D">
                <wp:simplePos x="0" y="0"/>
                <wp:positionH relativeFrom="column">
                  <wp:posOffset>3823970</wp:posOffset>
                </wp:positionH>
                <wp:positionV relativeFrom="paragraph">
                  <wp:posOffset>35560</wp:posOffset>
                </wp:positionV>
                <wp:extent cx="2360930" cy="1404620"/>
                <wp:effectExtent l="0" t="0" r="635" b="0"/>
                <wp:wrapSquare wrapText="bothSides"/>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43EB942" id="_x0000_t202" coordsize="21600,21600" o:spt="202" path="m,l,21600r21600,l21600,xe">
                <v:stroke joinstyle="miter"/>
                <v:path gradientshapeok="t" o:connecttype="rect"/>
              </v:shapetype>
              <v:shape id="Metin Kutusu 2" o:spid="_x0000_s1026" type="#_x0000_t202" style="position:absolute;margin-left:301.1pt;margin-top:2.8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" stroked="f">
                <v:textbox style="mso-fit-shape-to-text:t">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v:textbox>
                <w10:wrap type="square"/>
              </v:shape>
            </w:pict>
          </mc:Fallback>
        </mc:AlternateContent>
      </w:r>
    </w:p>
    <w:p w14:paraId="168D34D5" w14:textId="2970A9D7" w:rsidR="007F233A" w:rsidRDefault="003A6297" w:rsidP="00406B16">
      <w:pPr>
        <w:spacing w:after="0" w:line="360" w:lineRule="auto"/>
        <w:rPr>
          <w:rFonts w:ascii="Times New Roman" w:hAnsi="Times New Roman"/>
          <w:b/>
          <w:bCs/>
          <w:color w:val="000000" w:themeColor="text1"/>
          <w:sz w:val="24"/>
          <w:szCs w:val="24"/>
        </w:rPr>
      </w:pPr>
      <w:r w:rsidRPr="00406B16">
        <w:rPr>
          <w:rFonts w:ascii="Times New Roman" w:hAnsi="Times New Roman"/>
          <w:b/>
          <w:bCs/>
          <w:color w:val="000000" w:themeColor="text1"/>
          <w:sz w:val="24"/>
          <w:szCs w:val="24"/>
        </w:rPr>
        <w:t xml:space="preserve"> </w:t>
      </w:r>
    </w:p>
    <w:p w14:paraId="6CB6ABB4" w14:textId="6DBB1AD2" w:rsidR="009E70F0" w:rsidRDefault="009E70F0" w:rsidP="00406B16">
      <w:pPr>
        <w:spacing w:after="0" w:line="360" w:lineRule="auto"/>
        <w:rPr>
          <w:rFonts w:ascii="Times New Roman" w:hAnsi="Times New Roman"/>
          <w:b/>
          <w:bCs/>
          <w:color w:val="000000" w:themeColor="text1"/>
          <w:sz w:val="24"/>
          <w:szCs w:val="24"/>
        </w:rPr>
      </w:pPr>
    </w:p>
    <w:p w14:paraId="33CBD6A8" w14:textId="3E00E459" w:rsidR="009E70F0" w:rsidRPr="00406B16" w:rsidRDefault="009E70F0"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59264" behindDoc="0" locked="0" layoutInCell="1" allowOverlap="1" wp14:anchorId="009C6954" wp14:editId="0C1336ED">
                <wp:simplePos x="0" y="0"/>
                <wp:positionH relativeFrom="margin">
                  <wp:posOffset>1728470</wp:posOffset>
                </wp:positionH>
                <wp:positionV relativeFrom="paragraph">
                  <wp:posOffset>798830</wp:posOffset>
                </wp:positionV>
                <wp:extent cx="2360930" cy="1404620"/>
                <wp:effectExtent l="0" t="0" r="635" b="825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2BB2CB6E" w:rsidR="00DA07BA" w:rsidRPr="00DA07BA" w:rsidRDefault="00E837C5" w:rsidP="00DA07BA">
                            <w:pPr>
                              <w:spacing w:after="0"/>
                              <w:jc w:val="center"/>
                              <w:rPr>
                                <w:rFonts w:ascii="Times New Roman" w:hAnsi="Times New Roman"/>
                                <w:b/>
                                <w:sz w:val="24"/>
                                <w:szCs w:val="24"/>
                              </w:rPr>
                            </w:pPr>
                            <w:r>
                              <w:rPr>
                                <w:rFonts w:ascii="Times New Roman" w:hAnsi="Times New Roman"/>
                                <w:b/>
                                <w:sz w:val="24"/>
                                <w:szCs w:val="24"/>
                              </w:rPr>
                              <w:t>02.02</w:t>
                            </w:r>
                            <w:r w:rsidR="0075327F">
                              <w:rPr>
                                <w:rFonts w:ascii="Times New Roman" w:hAnsi="Times New Roman"/>
                                <w:b/>
                                <w:sz w:val="24"/>
                                <w:szCs w:val="24"/>
                              </w:rPr>
                              <w:t>.2026</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09C6954" id="_x0000_s1027" type="#_x0000_t202" style="position:absolute;margin-left:136.1pt;margin-top:62.9pt;width:185.9pt;height:110.6pt;z-index:251659264;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" stroked="f">
                <v:textbox style="mso-fit-shape-to-text:t">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2BB2CB6E" w:rsidR="00DA07BA" w:rsidRPr="00DA07BA" w:rsidRDefault="00E837C5" w:rsidP="00DA07BA">
                      <w:pPr>
                        <w:spacing w:after="0"/>
                        <w:jc w:val="center"/>
                        <w:rPr>
                          <w:rFonts w:ascii="Times New Roman" w:hAnsi="Times New Roman"/>
                          <w:b/>
                          <w:sz w:val="24"/>
                          <w:szCs w:val="24"/>
                        </w:rPr>
                      </w:pPr>
                      <w:r>
                        <w:rPr>
                          <w:rFonts w:ascii="Times New Roman" w:hAnsi="Times New Roman"/>
                          <w:b/>
                          <w:sz w:val="24"/>
                          <w:szCs w:val="24"/>
                        </w:rPr>
                        <w:t>02.02</w:t>
                      </w:r>
                      <w:r w:rsidR="0075327F">
                        <w:rPr>
                          <w:rFonts w:ascii="Times New Roman" w:hAnsi="Times New Roman"/>
                          <w:b/>
                          <w:sz w:val="24"/>
                          <w:szCs w:val="24"/>
                        </w:rPr>
                        <w:t>.2026</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v:textbox>
                <w10:wrap type="square" anchorx="margin"/>
              </v:shape>
            </w:pict>
          </mc:Fallback>
        </mc:AlternateContent>
      </w:r>
    </w:p>
    <w:sectPr w:rsidR="009E70F0" w:rsidRPr="00406B16" w:rsidSect="00256251">
      <w:pgSz w:w="11906" w:h="16838"/>
      <w:pgMar w:top="1985"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42492"/>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C0708"/>
    <w:rsid w:val="002D5D8D"/>
    <w:rsid w:val="0030105A"/>
    <w:rsid w:val="00303FA4"/>
    <w:rsid w:val="003070C5"/>
    <w:rsid w:val="00314CAA"/>
    <w:rsid w:val="00344FAE"/>
    <w:rsid w:val="00356A3E"/>
    <w:rsid w:val="003615FE"/>
    <w:rsid w:val="00367D91"/>
    <w:rsid w:val="0037373A"/>
    <w:rsid w:val="00395E5C"/>
    <w:rsid w:val="003A5C35"/>
    <w:rsid w:val="003A6297"/>
    <w:rsid w:val="003E49FB"/>
    <w:rsid w:val="003F0645"/>
    <w:rsid w:val="003F1AE7"/>
    <w:rsid w:val="00406B16"/>
    <w:rsid w:val="00414187"/>
    <w:rsid w:val="00476398"/>
    <w:rsid w:val="00496E11"/>
    <w:rsid w:val="004A74AF"/>
    <w:rsid w:val="004D43CC"/>
    <w:rsid w:val="004D69D9"/>
    <w:rsid w:val="004D757D"/>
    <w:rsid w:val="004E0E7C"/>
    <w:rsid w:val="004E7FA6"/>
    <w:rsid w:val="00551969"/>
    <w:rsid w:val="00553685"/>
    <w:rsid w:val="00555850"/>
    <w:rsid w:val="00562ECC"/>
    <w:rsid w:val="00571079"/>
    <w:rsid w:val="00572724"/>
    <w:rsid w:val="00581A01"/>
    <w:rsid w:val="00586E50"/>
    <w:rsid w:val="005977B6"/>
    <w:rsid w:val="005A64BA"/>
    <w:rsid w:val="005D5FC3"/>
    <w:rsid w:val="005F6E7A"/>
    <w:rsid w:val="00600A2E"/>
    <w:rsid w:val="0060598A"/>
    <w:rsid w:val="0062610C"/>
    <w:rsid w:val="00631C05"/>
    <w:rsid w:val="00635577"/>
    <w:rsid w:val="00642A11"/>
    <w:rsid w:val="00663E55"/>
    <w:rsid w:val="00672273"/>
    <w:rsid w:val="00685E37"/>
    <w:rsid w:val="0068797B"/>
    <w:rsid w:val="006952E9"/>
    <w:rsid w:val="006B0278"/>
    <w:rsid w:val="007021CC"/>
    <w:rsid w:val="007077A5"/>
    <w:rsid w:val="00731B00"/>
    <w:rsid w:val="007327B8"/>
    <w:rsid w:val="007456F7"/>
    <w:rsid w:val="00751AA4"/>
    <w:rsid w:val="0075327F"/>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9E70F0"/>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856B0"/>
    <w:rsid w:val="00CC4FD3"/>
    <w:rsid w:val="00D00E8D"/>
    <w:rsid w:val="00D07EA5"/>
    <w:rsid w:val="00D12745"/>
    <w:rsid w:val="00D71F82"/>
    <w:rsid w:val="00DA07BA"/>
    <w:rsid w:val="00DF6D3F"/>
    <w:rsid w:val="00E23E6F"/>
    <w:rsid w:val="00E45F26"/>
    <w:rsid w:val="00E675C8"/>
    <w:rsid w:val="00E837C5"/>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15:chartTrackingRefBased/>
  <w15:docId w15:val="{58CC36D1-B59C-493E-90DD-228B4A439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598564971">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8471538">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84230545">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1984043187">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08D4A-6A86-4F00-B422-77652EE70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3</Pages>
  <Words>648</Words>
  <Characters>3698</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dogukan</cp:lastModifiedBy>
  <cp:revision>33</cp:revision>
  <dcterms:created xsi:type="dcterms:W3CDTF">2024-09-15T15:25:00Z</dcterms:created>
  <dcterms:modified xsi:type="dcterms:W3CDTF">2025-09-02T14:56:00Z</dcterms:modified>
</cp:coreProperties>
</file>